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26" w:rsidRPr="00420C26" w:rsidRDefault="00420C26" w:rsidP="00420C26">
      <w:pPr>
        <w:spacing w:after="15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888888"/>
          <w:sz w:val="24"/>
          <w:szCs w:val="24"/>
          <w:lang w:eastAsia="it-IT"/>
        </w:rPr>
        <w:drawing>
          <wp:inline distT="0" distB="0" distL="0" distR="0">
            <wp:extent cx="3810000" cy="1133475"/>
            <wp:effectExtent l="19050" t="0" r="0" b="0"/>
            <wp:docPr id="1" name="Header1_headerimg" descr="Il Punto Stamp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Il Punto Stampa">
                      <a:hlinkClick r:id="rId4"/>
                    </pic:cNvPr>
                    <pic:cNvPicPr>
                      <a:picLocks noChangeAspect="1" noChangeArrowheads="1"/>
                    </pic:cNvPicPr>
                  </pic:nvPicPr>
                  <pic:blipFill>
                    <a:blip r:embed="rId5" cstate="print"/>
                    <a:srcRect/>
                    <a:stretch>
                      <a:fillRect/>
                    </a:stretch>
                  </pic:blipFill>
                  <pic:spPr bwMode="auto">
                    <a:xfrm>
                      <a:off x="0" y="0"/>
                      <a:ext cx="3810000" cy="1133475"/>
                    </a:xfrm>
                    <a:prstGeom prst="rect">
                      <a:avLst/>
                    </a:prstGeom>
                    <a:noFill/>
                    <a:ln w="9525">
                      <a:noFill/>
                      <a:miter lim="800000"/>
                      <a:headEnd/>
                      <a:tailEnd/>
                    </a:ln>
                  </pic:spPr>
                </pic:pic>
              </a:graphicData>
            </a:graphic>
          </wp:inline>
        </w:drawing>
      </w:r>
    </w:p>
    <w:p w:rsidR="00420C26" w:rsidRPr="00420C26" w:rsidRDefault="00420C26" w:rsidP="00420C26">
      <w:pPr>
        <w:shd w:val="clear" w:color="auto" w:fill="EEEEEE"/>
        <w:spacing w:after="0" w:line="240" w:lineRule="auto"/>
        <w:rPr>
          <w:rFonts w:ascii="Arial" w:eastAsia="Times New Roman" w:hAnsi="Arial" w:cs="Arial"/>
          <w:color w:val="000000"/>
          <w:sz w:val="21"/>
          <w:szCs w:val="21"/>
          <w:lang w:eastAsia="it-IT"/>
        </w:rPr>
      </w:pPr>
      <w:r w:rsidRPr="00420C26">
        <w:rPr>
          <w:rFonts w:ascii="Arial" w:eastAsia="Times New Roman" w:hAnsi="Arial" w:cs="Arial"/>
          <w:color w:val="000000"/>
          <w:sz w:val="21"/>
          <w:lang w:eastAsia="it-IT"/>
        </w:rPr>
        <w:t>       </w:t>
      </w:r>
      <w:r w:rsidRPr="00420C26">
        <w:rPr>
          <w:rFonts w:ascii="Arial" w:eastAsia="Times New Roman" w:hAnsi="Arial" w:cs="Arial"/>
          <w:color w:val="000000"/>
          <w:sz w:val="21"/>
          <w:szCs w:val="21"/>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8pt;height:18pt" o:ole="">
            <v:imagedata r:id="rId6" o:title=""/>
          </v:shape>
          <w:control r:id="rId7" w:name="DefaultOcxName" w:shapeid="_x0000_i1033"/>
        </w:object>
      </w:r>
      <w:r w:rsidRPr="00420C26">
        <w:rPr>
          <w:rFonts w:ascii="Arial" w:eastAsia="Times New Roman" w:hAnsi="Arial" w:cs="Arial"/>
          <w:color w:val="000000"/>
          <w:sz w:val="21"/>
          <w:lang w:eastAsia="it-IT"/>
        </w:rPr>
        <w:t>▼</w:t>
      </w:r>
    </w:p>
    <w:p w:rsidR="00420C26" w:rsidRPr="00420C26" w:rsidRDefault="00420C26" w:rsidP="00420C26">
      <w:pPr>
        <w:shd w:val="clear" w:color="auto" w:fill="FFFFFF"/>
        <w:spacing w:after="0" w:line="240" w:lineRule="auto"/>
        <w:outlineLvl w:val="1"/>
        <w:rPr>
          <w:rFonts w:ascii="Arial" w:eastAsia="Times New Roman" w:hAnsi="Arial" w:cs="Arial"/>
          <w:b/>
          <w:bCs/>
          <w:color w:val="222222"/>
          <w:sz w:val="17"/>
          <w:szCs w:val="17"/>
          <w:lang w:eastAsia="it-IT"/>
        </w:rPr>
      </w:pPr>
      <w:r w:rsidRPr="00420C26">
        <w:rPr>
          <w:rFonts w:ascii="Arial" w:eastAsia="Times New Roman" w:hAnsi="Arial" w:cs="Arial"/>
          <w:b/>
          <w:bCs/>
          <w:color w:val="222222"/>
          <w:sz w:val="17"/>
          <w:szCs w:val="17"/>
          <w:lang w:eastAsia="it-IT"/>
        </w:rPr>
        <w:t>20161019</w:t>
      </w:r>
    </w:p>
    <w:p w:rsidR="00420C26" w:rsidRPr="00420C26" w:rsidRDefault="00420C26" w:rsidP="00420C26">
      <w:pPr>
        <w:shd w:val="clear" w:color="auto" w:fill="FFFFFF"/>
        <w:spacing w:after="0" w:line="240" w:lineRule="auto"/>
        <w:outlineLvl w:val="2"/>
        <w:rPr>
          <w:rFonts w:ascii="Arial" w:eastAsia="Times New Roman" w:hAnsi="Arial" w:cs="Arial"/>
          <w:color w:val="222222"/>
          <w:sz w:val="37"/>
          <w:szCs w:val="37"/>
          <w:lang w:eastAsia="it-IT"/>
        </w:rPr>
      </w:pPr>
      <w:bookmarkStart w:id="0" w:name="6280683176435695378"/>
      <w:bookmarkEnd w:id="0"/>
      <w:r w:rsidRPr="00420C26">
        <w:rPr>
          <w:rFonts w:ascii="Arial" w:eastAsia="Times New Roman" w:hAnsi="Arial" w:cs="Arial"/>
          <w:color w:val="222222"/>
          <w:sz w:val="37"/>
          <w:szCs w:val="37"/>
          <w:lang w:eastAsia="it-IT"/>
        </w:rPr>
        <w:t>Giornata della Trasparenza Amministrativa di Regione Lombardia</w:t>
      </w:r>
    </w:p>
    <w:p w:rsidR="00420C26" w:rsidRPr="00420C26" w:rsidRDefault="00420C26" w:rsidP="00420C26">
      <w:pPr>
        <w:shd w:val="clear" w:color="auto" w:fill="FFFFFF"/>
        <w:spacing w:after="0" w:line="240" w:lineRule="auto"/>
        <w:jc w:val="center"/>
        <w:rPr>
          <w:rFonts w:ascii="Arial" w:eastAsia="Times New Roman" w:hAnsi="Arial" w:cs="Arial"/>
          <w:color w:val="222222"/>
          <w:sz w:val="24"/>
          <w:szCs w:val="24"/>
          <w:lang w:eastAsia="it-IT"/>
        </w:rPr>
      </w:pPr>
      <w:r>
        <w:rPr>
          <w:rFonts w:ascii="Arial" w:eastAsia="Times New Roman" w:hAnsi="Arial" w:cs="Arial"/>
          <w:noProof/>
          <w:color w:val="888888"/>
          <w:sz w:val="24"/>
          <w:szCs w:val="24"/>
          <w:lang w:eastAsia="it-IT"/>
        </w:rPr>
        <w:drawing>
          <wp:inline distT="0" distB="0" distL="0" distR="0">
            <wp:extent cx="2667000" cy="1619250"/>
            <wp:effectExtent l="19050" t="0" r="0" b="0"/>
            <wp:docPr id="2" name="Immagine 2" descr="https://2.bp.blogspot.com/-N9xZOhp_tQk/WAbpXShcyoI/AAAAAAAAwqw/TijvA-SNxOAuI459SbMeKJFlPE15QI4ZwCLcB/s280/P114056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N9xZOhp_tQk/WAbpXShcyoI/AAAAAAAAwqw/TijvA-SNxOAuI459SbMeKJFlPE15QI4ZwCLcB/s280/P1140561.JPG">
                      <a:hlinkClick r:id="rId8"/>
                    </pic:cNvPr>
                    <pic:cNvPicPr>
                      <a:picLocks noChangeAspect="1" noChangeArrowheads="1"/>
                    </pic:cNvPicPr>
                  </pic:nvPicPr>
                  <pic:blipFill>
                    <a:blip r:embed="rId9" cstate="print"/>
                    <a:srcRect/>
                    <a:stretch>
                      <a:fillRect/>
                    </a:stretch>
                  </pic:blipFill>
                  <pic:spPr bwMode="auto">
                    <a:xfrm>
                      <a:off x="0" y="0"/>
                      <a:ext cx="2667000" cy="1619250"/>
                    </a:xfrm>
                    <a:prstGeom prst="rect">
                      <a:avLst/>
                    </a:prstGeom>
                    <a:noFill/>
                    <a:ln w="9525">
                      <a:noFill/>
                      <a:miter lim="800000"/>
                      <a:headEnd/>
                      <a:tailEnd/>
                    </a:ln>
                  </pic:spPr>
                </pic:pic>
              </a:graphicData>
            </a:graphic>
          </wp:inline>
        </w:drawing>
      </w:r>
    </w:p>
    <w:p w:rsidR="00420C26" w:rsidRPr="00420C26" w:rsidRDefault="00420C26" w:rsidP="00420C26">
      <w:pPr>
        <w:shd w:val="clear" w:color="auto" w:fill="FFFFFF"/>
        <w:spacing w:after="0" w:line="240" w:lineRule="auto"/>
        <w:jc w:val="both"/>
        <w:rPr>
          <w:rFonts w:ascii="Arial" w:eastAsia="Times New Roman" w:hAnsi="Arial" w:cs="Arial"/>
          <w:color w:val="222222"/>
          <w:sz w:val="24"/>
          <w:szCs w:val="24"/>
          <w:lang w:eastAsia="it-IT"/>
        </w:rPr>
      </w:pPr>
    </w:p>
    <w:p w:rsidR="00420C26" w:rsidRPr="00420C26" w:rsidRDefault="00420C26" w:rsidP="00420C26">
      <w:pPr>
        <w:shd w:val="clear" w:color="auto" w:fill="FFFFFF"/>
        <w:spacing w:after="0" w:line="240" w:lineRule="auto"/>
        <w:jc w:val="both"/>
        <w:rPr>
          <w:rFonts w:ascii="Arial" w:eastAsia="Times New Roman" w:hAnsi="Arial" w:cs="Arial"/>
          <w:color w:val="222222"/>
          <w:sz w:val="24"/>
          <w:szCs w:val="24"/>
          <w:lang w:eastAsia="it-IT"/>
        </w:rPr>
      </w:pPr>
      <w:r w:rsidRPr="00420C26">
        <w:rPr>
          <w:rFonts w:ascii="Arial" w:eastAsia="Times New Roman" w:hAnsi="Arial" w:cs="Arial"/>
          <w:i/>
          <w:iCs/>
          <w:color w:val="222222"/>
          <w:sz w:val="24"/>
          <w:szCs w:val="24"/>
          <w:lang w:eastAsia="it-IT"/>
        </w:rPr>
        <w:t xml:space="preserve">di Monica </w:t>
      </w:r>
      <w:proofErr w:type="spellStart"/>
      <w:r w:rsidRPr="00420C26">
        <w:rPr>
          <w:rFonts w:ascii="Arial" w:eastAsia="Times New Roman" w:hAnsi="Arial" w:cs="Arial"/>
          <w:i/>
          <w:iCs/>
          <w:color w:val="222222"/>
          <w:sz w:val="24"/>
          <w:szCs w:val="24"/>
          <w:lang w:eastAsia="it-IT"/>
        </w:rPr>
        <w:t>Sesana</w:t>
      </w:r>
      <w:proofErr w:type="spellEnd"/>
    </w:p>
    <w:p w:rsidR="00420C26" w:rsidRPr="00420C26" w:rsidRDefault="00420C26" w:rsidP="00420C26">
      <w:pPr>
        <w:shd w:val="clear" w:color="auto" w:fill="FFFFFF"/>
        <w:spacing w:after="0" w:line="240" w:lineRule="auto"/>
        <w:jc w:val="both"/>
        <w:rPr>
          <w:rFonts w:ascii="Arial" w:eastAsia="Times New Roman" w:hAnsi="Arial" w:cs="Arial"/>
          <w:color w:val="222222"/>
          <w:sz w:val="24"/>
          <w:szCs w:val="24"/>
          <w:lang w:eastAsia="it-IT"/>
        </w:rPr>
      </w:pPr>
      <w:r w:rsidRPr="00420C26">
        <w:rPr>
          <w:rFonts w:ascii="Arial" w:eastAsia="Times New Roman" w:hAnsi="Arial" w:cs="Arial"/>
          <w:color w:val="222222"/>
          <w:sz w:val="24"/>
          <w:szCs w:val="24"/>
          <w:lang w:eastAsia="it-IT"/>
        </w:rPr>
        <w:t xml:space="preserve">Tutto inizia da un tema: “Giornata della Trasparenza”. Un titolo che solletica, invade, stordisce, affascina e spaventa allo stesso tempo. Tempo, il nostro, l’attuale quello della velocità e del cambiamento. Lunedì 17 ottobre 2016, la Giunta e il Consiglio regionale della Lombardia, in collaborazione con </w:t>
      </w:r>
      <w:proofErr w:type="spellStart"/>
      <w:r w:rsidRPr="00420C26">
        <w:rPr>
          <w:rFonts w:ascii="Arial" w:eastAsia="Times New Roman" w:hAnsi="Arial" w:cs="Arial"/>
          <w:color w:val="222222"/>
          <w:sz w:val="24"/>
          <w:szCs w:val="24"/>
          <w:lang w:eastAsia="it-IT"/>
        </w:rPr>
        <w:t>Arifl</w:t>
      </w:r>
      <w:proofErr w:type="spellEnd"/>
      <w:r w:rsidRPr="00420C26">
        <w:rPr>
          <w:rFonts w:ascii="Arial" w:eastAsia="Times New Roman" w:hAnsi="Arial" w:cs="Arial"/>
          <w:color w:val="222222"/>
          <w:sz w:val="24"/>
          <w:szCs w:val="24"/>
          <w:lang w:eastAsia="it-IT"/>
        </w:rPr>
        <w:t xml:space="preserve">, Arpa Lombardia, </w:t>
      </w:r>
      <w:proofErr w:type="spellStart"/>
      <w:r w:rsidRPr="00420C26">
        <w:rPr>
          <w:rFonts w:ascii="Arial" w:eastAsia="Times New Roman" w:hAnsi="Arial" w:cs="Arial"/>
          <w:color w:val="222222"/>
          <w:sz w:val="24"/>
          <w:szCs w:val="24"/>
          <w:lang w:eastAsia="it-IT"/>
        </w:rPr>
        <w:t>Ersaf</w:t>
      </w:r>
      <w:proofErr w:type="spellEnd"/>
      <w:r w:rsidRPr="00420C26">
        <w:rPr>
          <w:rFonts w:ascii="Arial" w:eastAsia="Times New Roman" w:hAnsi="Arial" w:cs="Arial"/>
          <w:color w:val="222222"/>
          <w:sz w:val="24"/>
          <w:szCs w:val="24"/>
          <w:lang w:eastAsia="it-IT"/>
        </w:rPr>
        <w:t xml:space="preserve"> Lombardia ed </w:t>
      </w:r>
      <w:proofErr w:type="spellStart"/>
      <w:r w:rsidRPr="00420C26">
        <w:rPr>
          <w:rFonts w:ascii="Arial" w:eastAsia="Times New Roman" w:hAnsi="Arial" w:cs="Arial"/>
          <w:color w:val="222222"/>
          <w:sz w:val="24"/>
          <w:szCs w:val="24"/>
          <w:lang w:eastAsia="it-IT"/>
        </w:rPr>
        <w:t>Éupolis</w:t>
      </w:r>
      <w:proofErr w:type="spellEnd"/>
      <w:r w:rsidRPr="00420C26">
        <w:rPr>
          <w:rFonts w:ascii="Arial" w:eastAsia="Times New Roman" w:hAnsi="Arial" w:cs="Arial"/>
          <w:color w:val="222222"/>
          <w:sz w:val="24"/>
          <w:szCs w:val="24"/>
          <w:lang w:eastAsia="it-IT"/>
        </w:rPr>
        <w:t xml:space="preserve"> Lombardia, hanno organizzato la </w:t>
      </w:r>
      <w:r w:rsidRPr="00420C26">
        <w:rPr>
          <w:rFonts w:ascii="Arial" w:eastAsia="Times New Roman" w:hAnsi="Arial" w:cs="Arial"/>
          <w:b/>
          <w:bCs/>
          <w:color w:val="222222"/>
          <w:sz w:val="24"/>
          <w:szCs w:val="24"/>
          <w:lang w:eastAsia="it-IT"/>
        </w:rPr>
        <w:t>Giornata della Trasparenza di Regione Lombardia edizione 2016</w:t>
      </w:r>
      <w:r w:rsidRPr="00420C26">
        <w:rPr>
          <w:rFonts w:ascii="Arial" w:eastAsia="Times New Roman" w:hAnsi="Arial" w:cs="Arial"/>
          <w:color w:val="222222"/>
          <w:sz w:val="24"/>
          <w:szCs w:val="24"/>
          <w:lang w:eastAsia="it-IT"/>
        </w:rPr>
        <w:t>, che si è svolta a Milano, presso la Sala “Marco Biagi” di Palazzo Lombardia.</w:t>
      </w:r>
    </w:p>
    <w:p w:rsidR="00420C26" w:rsidRPr="00420C26" w:rsidRDefault="00420C26" w:rsidP="00420C26">
      <w:pPr>
        <w:shd w:val="clear" w:color="auto" w:fill="FFFFFF"/>
        <w:spacing w:after="240" w:line="240" w:lineRule="auto"/>
        <w:rPr>
          <w:rFonts w:ascii="Arial" w:eastAsia="Times New Roman" w:hAnsi="Arial" w:cs="Arial"/>
          <w:color w:val="222222"/>
          <w:sz w:val="24"/>
          <w:szCs w:val="24"/>
          <w:lang w:eastAsia="it-IT"/>
        </w:rPr>
      </w:pPr>
      <w:bookmarkStart w:id="1" w:name="more"/>
      <w:bookmarkEnd w:id="1"/>
      <w:r w:rsidRPr="00420C26">
        <w:rPr>
          <w:rFonts w:ascii="Arial" w:eastAsia="Times New Roman" w:hAnsi="Arial" w:cs="Arial"/>
          <w:color w:val="222222"/>
          <w:sz w:val="24"/>
          <w:szCs w:val="24"/>
          <w:lang w:eastAsia="it-IT"/>
        </w:rPr>
        <w:t>                                                                                                                      </w:t>
      </w:r>
    </w:p>
    <w:p w:rsidR="00420C26" w:rsidRPr="00420C26" w:rsidRDefault="00420C26" w:rsidP="00420C26">
      <w:pPr>
        <w:shd w:val="clear" w:color="auto" w:fill="FFFFFF"/>
        <w:spacing w:after="0" w:line="240" w:lineRule="auto"/>
        <w:jc w:val="both"/>
        <w:rPr>
          <w:rFonts w:ascii="Arial" w:eastAsia="Times New Roman" w:hAnsi="Arial" w:cs="Arial"/>
          <w:color w:val="222222"/>
          <w:sz w:val="24"/>
          <w:szCs w:val="24"/>
          <w:lang w:eastAsia="it-IT"/>
        </w:rPr>
      </w:pPr>
      <w:r w:rsidRPr="00420C26">
        <w:rPr>
          <w:rFonts w:ascii="Arial" w:eastAsia="Times New Roman" w:hAnsi="Arial" w:cs="Arial"/>
          <w:color w:val="222222"/>
          <w:sz w:val="24"/>
          <w:szCs w:val="24"/>
          <w:lang w:eastAsia="it-IT"/>
        </w:rPr>
        <w:t xml:space="preserve">Ore 9,15 - Palazzo Lombardia primo piano, sala gremita, quanti saremo? Cento, duecento, trecento, no circa cinquecento. Il chiacchiericcio fa da sottofondo, il buon umore nei volti dei presenti auspica una buona mattinata di confronto. Io seduta tra le file degli artisti, già artisti in dodici scelti a sviluppare questo argomento la trasparenza amministrativa. Ognuno di noi attraverso la materia ed il colore ha espresso questo concetto sublime prima ancora di aver ascoltato le mille parole che durante la giornata verranno snocciolate. Il convegno inizia, apre la giornata il Sottosegretario alla Presidenza Gustavo </w:t>
      </w:r>
      <w:proofErr w:type="spellStart"/>
      <w:r w:rsidRPr="00420C26">
        <w:rPr>
          <w:rFonts w:ascii="Arial" w:eastAsia="Times New Roman" w:hAnsi="Arial" w:cs="Arial"/>
          <w:color w:val="222222"/>
          <w:sz w:val="24"/>
          <w:szCs w:val="24"/>
          <w:lang w:eastAsia="it-IT"/>
        </w:rPr>
        <w:t>Cioppa</w:t>
      </w:r>
      <w:proofErr w:type="spellEnd"/>
      <w:r w:rsidRPr="00420C26">
        <w:rPr>
          <w:rFonts w:ascii="Arial" w:eastAsia="Times New Roman" w:hAnsi="Arial" w:cs="Arial"/>
          <w:color w:val="222222"/>
          <w:sz w:val="24"/>
          <w:szCs w:val="24"/>
          <w:lang w:eastAsia="it-IT"/>
        </w:rPr>
        <w:t xml:space="preserve"> e mi colpisce la metafora a cui fa riferimento l’amministrazione pubblica paragonata alla “casa di vetro”, un luogo dove la trasparenza è sinonimo di legalità e la casa deve assicurare al cittadino la sua efficacia nel perseguire questo obiettivo. </w:t>
      </w:r>
    </w:p>
    <w:p w:rsidR="00420C26" w:rsidRPr="00420C26" w:rsidRDefault="00420C26" w:rsidP="00420C26">
      <w:pPr>
        <w:shd w:val="clear" w:color="auto" w:fill="FFFFFF"/>
        <w:spacing w:after="0" w:line="240" w:lineRule="auto"/>
        <w:jc w:val="center"/>
        <w:rPr>
          <w:rFonts w:ascii="Arial" w:eastAsia="Times New Roman" w:hAnsi="Arial" w:cs="Arial"/>
          <w:color w:val="222222"/>
          <w:sz w:val="24"/>
          <w:szCs w:val="24"/>
          <w:lang w:eastAsia="it-IT"/>
        </w:rPr>
      </w:pPr>
      <w:r>
        <w:rPr>
          <w:rFonts w:ascii="Arial" w:eastAsia="Times New Roman" w:hAnsi="Arial" w:cs="Arial"/>
          <w:noProof/>
          <w:color w:val="888888"/>
          <w:sz w:val="24"/>
          <w:szCs w:val="24"/>
          <w:lang w:eastAsia="it-IT"/>
        </w:rPr>
        <w:drawing>
          <wp:inline distT="0" distB="0" distL="0" distR="0">
            <wp:extent cx="2667000" cy="1504950"/>
            <wp:effectExtent l="19050" t="0" r="0" b="0"/>
            <wp:docPr id="3" name="Immagine 3" descr="https://2.bp.blogspot.com/-SfC2zohstx4/WAbpXVRSiVI/AAAAAAAAwqs/6Wh2g-qf2PQhs-bRrSrK0E1LWgta1-A7ACEw/s280/WP_20161017_13_10_12_Pr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SfC2zohstx4/WAbpXVRSiVI/AAAAAAAAwqs/6Wh2g-qf2PQhs-bRrSrK0E1LWgta1-A7ACEw/s280/WP_20161017_13_10_12_Pro.jpg">
                      <a:hlinkClick r:id="rId10"/>
                    </pic:cNvPr>
                    <pic:cNvPicPr>
                      <a:picLocks noChangeAspect="1" noChangeArrowheads="1"/>
                    </pic:cNvPicPr>
                  </pic:nvPicPr>
                  <pic:blipFill>
                    <a:blip r:embed="rId11" cstate="print"/>
                    <a:srcRect/>
                    <a:stretch>
                      <a:fillRect/>
                    </a:stretch>
                  </pic:blipFill>
                  <pic:spPr bwMode="auto">
                    <a:xfrm>
                      <a:off x="0" y="0"/>
                      <a:ext cx="2667000" cy="1504950"/>
                    </a:xfrm>
                    <a:prstGeom prst="rect">
                      <a:avLst/>
                    </a:prstGeom>
                    <a:noFill/>
                    <a:ln w="9525">
                      <a:noFill/>
                      <a:miter lim="800000"/>
                      <a:headEnd/>
                      <a:tailEnd/>
                    </a:ln>
                  </pic:spPr>
                </pic:pic>
              </a:graphicData>
            </a:graphic>
          </wp:inline>
        </w:drawing>
      </w:r>
    </w:p>
    <w:p w:rsidR="00420C26" w:rsidRPr="00420C26" w:rsidRDefault="00420C26" w:rsidP="00420C26">
      <w:pPr>
        <w:shd w:val="clear" w:color="auto" w:fill="FFFFFF"/>
        <w:spacing w:after="0" w:line="240" w:lineRule="auto"/>
        <w:jc w:val="both"/>
        <w:rPr>
          <w:rFonts w:ascii="Arial" w:eastAsia="Times New Roman" w:hAnsi="Arial" w:cs="Arial"/>
          <w:color w:val="222222"/>
          <w:sz w:val="24"/>
          <w:szCs w:val="24"/>
          <w:lang w:eastAsia="it-IT"/>
        </w:rPr>
      </w:pPr>
    </w:p>
    <w:p w:rsidR="00420C26" w:rsidRPr="00420C26" w:rsidRDefault="00420C26" w:rsidP="00420C26">
      <w:pPr>
        <w:shd w:val="clear" w:color="auto" w:fill="FFFFFF"/>
        <w:spacing w:after="0" w:line="240" w:lineRule="auto"/>
        <w:jc w:val="both"/>
        <w:rPr>
          <w:rFonts w:ascii="Arial" w:eastAsia="Times New Roman" w:hAnsi="Arial" w:cs="Arial"/>
          <w:color w:val="222222"/>
          <w:sz w:val="24"/>
          <w:szCs w:val="24"/>
          <w:lang w:eastAsia="it-IT"/>
        </w:rPr>
      </w:pPr>
      <w:r w:rsidRPr="00420C26">
        <w:rPr>
          <w:rFonts w:ascii="Arial" w:eastAsia="Times New Roman" w:hAnsi="Arial" w:cs="Arial"/>
          <w:color w:val="222222"/>
          <w:sz w:val="24"/>
          <w:szCs w:val="24"/>
          <w:lang w:eastAsia="it-IT"/>
        </w:rPr>
        <w:t xml:space="preserve">Il Palazzo Lombardia con la sua struttura architettonica fatta proprio di vetro deve garantire ad ogni cittadino lombardo l’accesso alla pubblica amministrazione, con onestà e impegno, fa seguito la responsabile della prevenzione della corruzione e per la trasparenza della Giunta regionale della Lombardia Maria Pia </w:t>
      </w:r>
      <w:proofErr w:type="spellStart"/>
      <w:r w:rsidRPr="00420C26">
        <w:rPr>
          <w:rFonts w:ascii="Arial" w:eastAsia="Times New Roman" w:hAnsi="Arial" w:cs="Arial"/>
          <w:color w:val="222222"/>
          <w:sz w:val="24"/>
          <w:szCs w:val="24"/>
          <w:lang w:eastAsia="it-IT"/>
        </w:rPr>
        <w:t>Redaelli</w:t>
      </w:r>
      <w:proofErr w:type="spellEnd"/>
      <w:r w:rsidRPr="00420C26">
        <w:rPr>
          <w:rFonts w:ascii="Arial" w:eastAsia="Times New Roman" w:hAnsi="Arial" w:cs="Arial"/>
          <w:color w:val="222222"/>
          <w:sz w:val="24"/>
          <w:szCs w:val="24"/>
          <w:lang w:eastAsia="it-IT"/>
        </w:rPr>
        <w:t>; la dottoressa sottolinea come la partecipazione dei cittadini con un miglior accesso ai dati informatici può contribuire a combattere l’illegalità e la corruzione, e richiama al testo della canzone di Giorgio Gaber </w:t>
      </w:r>
      <w:r w:rsidRPr="00420C26">
        <w:rPr>
          <w:rFonts w:ascii="Arial" w:eastAsia="Times New Roman" w:hAnsi="Arial" w:cs="Arial"/>
          <w:i/>
          <w:iCs/>
          <w:color w:val="222222"/>
          <w:sz w:val="24"/>
          <w:szCs w:val="24"/>
          <w:lang w:eastAsia="it-IT"/>
        </w:rPr>
        <w:t xml:space="preserve">“La libertà”: &lt;&lt;”Vorrei essere libero, libero come un </w:t>
      </w:r>
      <w:proofErr w:type="spellStart"/>
      <w:r w:rsidRPr="00420C26">
        <w:rPr>
          <w:rFonts w:ascii="Arial" w:eastAsia="Times New Roman" w:hAnsi="Arial" w:cs="Arial"/>
          <w:i/>
          <w:iCs/>
          <w:color w:val="222222"/>
          <w:sz w:val="24"/>
          <w:szCs w:val="24"/>
          <w:lang w:eastAsia="it-IT"/>
        </w:rPr>
        <w:t>uomo…</w:t>
      </w:r>
      <w:proofErr w:type="spellEnd"/>
      <w:r w:rsidRPr="00420C26">
        <w:rPr>
          <w:rFonts w:ascii="Arial" w:eastAsia="Times New Roman" w:hAnsi="Arial" w:cs="Arial"/>
          <w:i/>
          <w:iCs/>
          <w:color w:val="222222"/>
          <w:sz w:val="24"/>
          <w:szCs w:val="24"/>
          <w:lang w:eastAsia="it-IT"/>
        </w:rPr>
        <w:t xml:space="preserve">  La libertà non è star sopra un albero, non è neanche il volo di un moscone, la libertà non è uno spazio libero, libertà è </w:t>
      </w:r>
      <w:proofErr w:type="spellStart"/>
      <w:r w:rsidRPr="00420C26">
        <w:rPr>
          <w:rFonts w:ascii="Arial" w:eastAsia="Times New Roman" w:hAnsi="Arial" w:cs="Arial"/>
          <w:i/>
          <w:iCs/>
          <w:color w:val="222222"/>
          <w:sz w:val="24"/>
          <w:szCs w:val="24"/>
          <w:lang w:eastAsia="it-IT"/>
        </w:rPr>
        <w:t>partecipazione…</w:t>
      </w:r>
      <w:proofErr w:type="spellEnd"/>
      <w:r w:rsidRPr="00420C26">
        <w:rPr>
          <w:rFonts w:ascii="Arial" w:eastAsia="Times New Roman" w:hAnsi="Arial" w:cs="Arial"/>
          <w:i/>
          <w:iCs/>
          <w:color w:val="222222"/>
          <w:sz w:val="24"/>
          <w:szCs w:val="24"/>
          <w:lang w:eastAsia="it-IT"/>
        </w:rPr>
        <w:t>”&gt;&gt;.</w:t>
      </w:r>
      <w:r w:rsidRPr="00420C26">
        <w:rPr>
          <w:rFonts w:ascii="Arial" w:eastAsia="Times New Roman" w:hAnsi="Arial" w:cs="Arial"/>
          <w:color w:val="222222"/>
          <w:sz w:val="24"/>
          <w:szCs w:val="24"/>
          <w:lang w:eastAsia="it-IT"/>
        </w:rPr>
        <w:t xml:space="preserve"> Alla trasparenza amministrativa si pone un confine, quel filo sottile che si insinua tra la privacy e l’accesso ai dati sensibili, deve però perseguire il “fine” ed il “mezzo”. Il primo è la qualità dell’accesso ai dati pubblici, garantito dall’ordinamento del nostro stato di diritto e democratico; il secondo è contrastare la prassi di “mal </w:t>
      </w:r>
      <w:proofErr w:type="spellStart"/>
      <w:r w:rsidRPr="00420C26">
        <w:rPr>
          <w:rFonts w:ascii="Arial" w:eastAsia="Times New Roman" w:hAnsi="Arial" w:cs="Arial"/>
          <w:color w:val="222222"/>
          <w:sz w:val="24"/>
          <w:szCs w:val="24"/>
          <w:lang w:eastAsia="it-IT"/>
        </w:rPr>
        <w:t>administration</w:t>
      </w:r>
      <w:proofErr w:type="spellEnd"/>
      <w:r w:rsidRPr="00420C26">
        <w:rPr>
          <w:rFonts w:ascii="Arial" w:eastAsia="Times New Roman" w:hAnsi="Arial" w:cs="Arial"/>
          <w:color w:val="222222"/>
          <w:sz w:val="24"/>
          <w:szCs w:val="24"/>
          <w:lang w:eastAsia="it-IT"/>
        </w:rPr>
        <w:t>”: l’opacità nemica della trasparenza. L’organo di controllo è l’ANAC l’Autorità Nazionale Anticorruzione ed il riferimento è la Delibera n. 831 del 3 agosto 2016.  La Giurista Nicoletta Parisi, Consigliere ANAC interviene sul rapporto tra cittadino ed ente pubblico e sottolinea l’importanza del decreto legislativo attuativo: Decreto Legislativo n.33/2013 sul riordino della disciplina riguardante il diritto di accesso e gli obblighi di pubblicità, trasparenza e diffusione di informazioni da parte delle pubbliche amministrazioni. Decreto</w:t>
      </w:r>
      <w:r w:rsidRPr="00420C26">
        <w:rPr>
          <w:rFonts w:ascii="Arial" w:eastAsia="Times New Roman" w:hAnsi="Arial" w:cs="Arial"/>
          <w:color w:val="FF0000"/>
          <w:sz w:val="24"/>
          <w:szCs w:val="24"/>
          <w:lang w:eastAsia="it-IT"/>
        </w:rPr>
        <w:t> </w:t>
      </w:r>
      <w:r w:rsidRPr="00420C26">
        <w:rPr>
          <w:rFonts w:ascii="Arial" w:eastAsia="Times New Roman" w:hAnsi="Arial" w:cs="Arial"/>
          <w:color w:val="222222"/>
          <w:sz w:val="24"/>
          <w:szCs w:val="24"/>
          <w:lang w:eastAsia="it-IT"/>
        </w:rPr>
        <w:t xml:space="preserve">che prende forma da precedenti norme in materia di procedimento amministrativo, recante disposizioni per lo sviluppo economico, la semplificazione, la competitività del processo civile e l’ottimizzazione della produttività del lavoro pubblico, di efficienza e trasparenza; inoltre il decreto legislativo n. 82/2005 recante il Codice dell’amministrazione digitale. Proprio in riferimento a questo codice comportamentale sono intervenuti successivamente in rappresentanza del Garante per la protezione dei dati personali Matteo </w:t>
      </w:r>
      <w:proofErr w:type="spellStart"/>
      <w:r w:rsidRPr="00420C26">
        <w:rPr>
          <w:rFonts w:ascii="Arial" w:eastAsia="Times New Roman" w:hAnsi="Arial" w:cs="Arial"/>
          <w:color w:val="222222"/>
          <w:sz w:val="24"/>
          <w:szCs w:val="24"/>
          <w:lang w:eastAsia="it-IT"/>
        </w:rPr>
        <w:t>Timiani</w:t>
      </w:r>
      <w:proofErr w:type="spellEnd"/>
      <w:r w:rsidRPr="00420C26">
        <w:rPr>
          <w:rFonts w:ascii="Arial" w:eastAsia="Times New Roman" w:hAnsi="Arial" w:cs="Arial"/>
          <w:color w:val="222222"/>
          <w:sz w:val="24"/>
          <w:szCs w:val="24"/>
          <w:lang w:eastAsia="it-IT"/>
        </w:rPr>
        <w:t xml:space="preserve"> e Daniela </w:t>
      </w:r>
      <w:proofErr w:type="spellStart"/>
      <w:r w:rsidRPr="00420C26">
        <w:rPr>
          <w:rFonts w:ascii="Arial" w:eastAsia="Times New Roman" w:hAnsi="Arial" w:cs="Arial"/>
          <w:color w:val="222222"/>
          <w:sz w:val="24"/>
          <w:szCs w:val="24"/>
          <w:lang w:eastAsia="it-IT"/>
        </w:rPr>
        <w:t>Intravaia</w:t>
      </w:r>
      <w:proofErr w:type="spellEnd"/>
      <w:r w:rsidRPr="00420C26">
        <w:rPr>
          <w:rFonts w:ascii="Arial" w:eastAsia="Times New Roman" w:hAnsi="Arial" w:cs="Arial"/>
          <w:color w:val="222222"/>
          <w:sz w:val="24"/>
          <w:szCs w:val="24"/>
          <w:lang w:eastAsia="it-IT"/>
        </w:rPr>
        <w:t xml:space="preserve"> per AGID l’Agenzia per l’Italia Digitale. In costruzione il portale “Italia Login” dove l’utente potrà interagire e trovare on </w:t>
      </w:r>
      <w:proofErr w:type="spellStart"/>
      <w:r w:rsidRPr="00420C26">
        <w:rPr>
          <w:rFonts w:ascii="Arial" w:eastAsia="Times New Roman" w:hAnsi="Arial" w:cs="Arial"/>
          <w:color w:val="222222"/>
          <w:sz w:val="24"/>
          <w:szCs w:val="24"/>
          <w:lang w:eastAsia="it-IT"/>
        </w:rPr>
        <w:t>line</w:t>
      </w:r>
      <w:proofErr w:type="spellEnd"/>
      <w:r w:rsidRPr="00420C26">
        <w:rPr>
          <w:rFonts w:ascii="Arial" w:eastAsia="Times New Roman" w:hAnsi="Arial" w:cs="Arial"/>
          <w:color w:val="222222"/>
          <w:sz w:val="24"/>
          <w:szCs w:val="24"/>
          <w:lang w:eastAsia="it-IT"/>
        </w:rPr>
        <w:t xml:space="preserve"> tutti i servizi applicativi riguardanti il rapporto tra cittadino e servizi dello Stato; come ad esempio: la scuola frequentata dal proprio figlio, o richiedere una prestazione ospedaliera, oppure informazioni turistiche, </w:t>
      </w:r>
      <w:proofErr w:type="spellStart"/>
      <w:r w:rsidRPr="00420C26">
        <w:rPr>
          <w:rFonts w:ascii="Arial" w:eastAsia="Times New Roman" w:hAnsi="Arial" w:cs="Arial"/>
          <w:color w:val="222222"/>
          <w:sz w:val="24"/>
          <w:szCs w:val="24"/>
          <w:lang w:eastAsia="it-IT"/>
        </w:rPr>
        <w:t>ect</w:t>
      </w:r>
      <w:proofErr w:type="spellEnd"/>
      <w:r w:rsidRPr="00420C26">
        <w:rPr>
          <w:rFonts w:ascii="Arial" w:eastAsia="Times New Roman" w:hAnsi="Arial" w:cs="Arial"/>
          <w:color w:val="222222"/>
          <w:sz w:val="24"/>
          <w:szCs w:val="24"/>
          <w:lang w:eastAsia="it-IT"/>
        </w:rPr>
        <w:t xml:space="preserve">. Un susseguirsi di altri relatori che hanno approfondito il sistema della regione Lombardia, della quale si può sottolineare l’eccellenza dei servizi on </w:t>
      </w:r>
      <w:proofErr w:type="spellStart"/>
      <w:r w:rsidRPr="00420C26">
        <w:rPr>
          <w:rFonts w:ascii="Arial" w:eastAsia="Times New Roman" w:hAnsi="Arial" w:cs="Arial"/>
          <w:color w:val="222222"/>
          <w:sz w:val="24"/>
          <w:szCs w:val="24"/>
          <w:lang w:eastAsia="it-IT"/>
        </w:rPr>
        <w:t>line</w:t>
      </w:r>
      <w:proofErr w:type="spellEnd"/>
      <w:r w:rsidRPr="00420C26">
        <w:rPr>
          <w:rFonts w:ascii="Arial" w:eastAsia="Times New Roman" w:hAnsi="Arial" w:cs="Arial"/>
          <w:color w:val="222222"/>
          <w:sz w:val="24"/>
          <w:szCs w:val="24"/>
          <w:lang w:eastAsia="it-IT"/>
        </w:rPr>
        <w:t>, attraverso la </w:t>
      </w:r>
      <w:r w:rsidRPr="00420C26">
        <w:rPr>
          <w:rFonts w:ascii="Arial" w:eastAsia="Times New Roman" w:hAnsi="Arial" w:cs="Arial"/>
          <w:i/>
          <w:iCs/>
          <w:color w:val="222222"/>
          <w:sz w:val="24"/>
          <w:szCs w:val="24"/>
          <w:lang w:eastAsia="it-IT"/>
        </w:rPr>
        <w:t>Carta dei Servizi</w:t>
      </w:r>
      <w:r w:rsidRPr="00420C26">
        <w:rPr>
          <w:rFonts w:ascii="Arial" w:eastAsia="Times New Roman" w:hAnsi="Arial" w:cs="Arial"/>
          <w:color w:val="222222"/>
          <w:sz w:val="24"/>
          <w:szCs w:val="24"/>
          <w:lang w:eastAsia="it-IT"/>
        </w:rPr>
        <w:t> che ogni cittadino lombardo possiede, ed il portale a cui si può accedere per ulteriori informazioni: </w:t>
      </w:r>
      <w:hyperlink r:id="rId12" w:history="1">
        <w:r w:rsidRPr="00420C26">
          <w:rPr>
            <w:rFonts w:ascii="Arial" w:eastAsia="Times New Roman" w:hAnsi="Arial" w:cs="Arial"/>
            <w:color w:val="888888"/>
            <w:sz w:val="24"/>
            <w:szCs w:val="24"/>
            <w:u w:val="single"/>
            <w:lang w:eastAsia="it-IT"/>
          </w:rPr>
          <w:t>www.regionelombardia.it</w:t>
        </w:r>
      </w:hyperlink>
      <w:r w:rsidRPr="00420C26">
        <w:rPr>
          <w:rFonts w:ascii="Arial" w:eastAsia="Times New Roman" w:hAnsi="Arial" w:cs="Arial"/>
          <w:color w:val="222222"/>
          <w:sz w:val="24"/>
          <w:szCs w:val="24"/>
          <w:lang w:eastAsia="it-IT"/>
        </w:rPr>
        <w:t xml:space="preserve">. Durante la mattinata è avvenuta la presentazione degli artisti che hanno donato un’opera interpretando il tema della trasparenza amministrativa. Il Gruppo di Lavoro per l'attività istruttoria di selezione di opere d'arte per la valorizzazione delle sedi regionali ha ritenuto di accogliere ex aequo le proposte degli artisti di cui si riporta di seguito l’elenco in ordine alfabetico: Nicole </w:t>
      </w:r>
      <w:proofErr w:type="spellStart"/>
      <w:r w:rsidRPr="00420C26">
        <w:rPr>
          <w:rFonts w:ascii="Arial" w:eastAsia="Times New Roman" w:hAnsi="Arial" w:cs="Arial"/>
          <w:color w:val="222222"/>
          <w:sz w:val="24"/>
          <w:szCs w:val="24"/>
          <w:lang w:eastAsia="it-IT"/>
        </w:rPr>
        <w:t>Bacchiega</w:t>
      </w:r>
      <w:proofErr w:type="spellEnd"/>
      <w:r w:rsidRPr="00420C26">
        <w:rPr>
          <w:rFonts w:ascii="Arial" w:eastAsia="Times New Roman" w:hAnsi="Arial" w:cs="Arial"/>
          <w:color w:val="222222"/>
          <w:sz w:val="24"/>
          <w:szCs w:val="24"/>
          <w:lang w:eastAsia="it-IT"/>
        </w:rPr>
        <w:t xml:space="preserve">, Giorgio Bassi (in arte </w:t>
      </w:r>
      <w:proofErr w:type="spellStart"/>
      <w:r w:rsidRPr="00420C26">
        <w:rPr>
          <w:rFonts w:ascii="Arial" w:eastAsia="Times New Roman" w:hAnsi="Arial" w:cs="Arial"/>
          <w:color w:val="222222"/>
          <w:sz w:val="24"/>
          <w:szCs w:val="24"/>
          <w:lang w:eastAsia="it-IT"/>
        </w:rPr>
        <w:t>Basfi</w:t>
      </w:r>
      <w:proofErr w:type="spellEnd"/>
      <w:r w:rsidRPr="00420C26">
        <w:rPr>
          <w:rFonts w:ascii="Arial" w:eastAsia="Times New Roman" w:hAnsi="Arial" w:cs="Arial"/>
          <w:color w:val="222222"/>
          <w:sz w:val="24"/>
          <w:szCs w:val="24"/>
          <w:lang w:eastAsia="it-IT"/>
        </w:rPr>
        <w:t xml:space="preserve">), </w:t>
      </w:r>
      <w:proofErr w:type="spellStart"/>
      <w:r w:rsidRPr="00420C26">
        <w:rPr>
          <w:rFonts w:ascii="Arial" w:eastAsia="Times New Roman" w:hAnsi="Arial" w:cs="Arial"/>
          <w:color w:val="222222"/>
          <w:sz w:val="24"/>
          <w:szCs w:val="24"/>
          <w:lang w:eastAsia="it-IT"/>
        </w:rPr>
        <w:t>Lorna</w:t>
      </w:r>
      <w:proofErr w:type="spellEnd"/>
      <w:r w:rsidRPr="00420C26">
        <w:rPr>
          <w:rFonts w:ascii="Arial" w:eastAsia="Times New Roman" w:hAnsi="Arial" w:cs="Arial"/>
          <w:color w:val="222222"/>
          <w:sz w:val="24"/>
          <w:szCs w:val="24"/>
          <w:lang w:eastAsia="it-IT"/>
        </w:rPr>
        <w:t xml:space="preserve"> M. </w:t>
      </w:r>
      <w:proofErr w:type="spellStart"/>
      <w:r w:rsidRPr="00420C26">
        <w:rPr>
          <w:rFonts w:ascii="Arial" w:eastAsia="Times New Roman" w:hAnsi="Arial" w:cs="Arial"/>
          <w:color w:val="222222"/>
          <w:sz w:val="24"/>
          <w:szCs w:val="24"/>
          <w:lang w:eastAsia="it-IT"/>
        </w:rPr>
        <w:t>Carrano</w:t>
      </w:r>
      <w:proofErr w:type="spellEnd"/>
      <w:r w:rsidRPr="00420C26">
        <w:rPr>
          <w:rFonts w:ascii="Arial" w:eastAsia="Times New Roman" w:hAnsi="Arial" w:cs="Arial"/>
          <w:color w:val="222222"/>
          <w:sz w:val="24"/>
          <w:szCs w:val="24"/>
          <w:lang w:eastAsia="it-IT"/>
        </w:rPr>
        <w:t xml:space="preserve">, Giuseppe De </w:t>
      </w:r>
      <w:proofErr w:type="spellStart"/>
      <w:r w:rsidRPr="00420C26">
        <w:rPr>
          <w:rFonts w:ascii="Arial" w:eastAsia="Times New Roman" w:hAnsi="Arial" w:cs="Arial"/>
          <w:color w:val="222222"/>
          <w:sz w:val="24"/>
          <w:szCs w:val="24"/>
          <w:lang w:eastAsia="it-IT"/>
        </w:rPr>
        <w:t>Siati</w:t>
      </w:r>
      <w:proofErr w:type="spellEnd"/>
      <w:r w:rsidRPr="00420C26">
        <w:rPr>
          <w:rFonts w:ascii="Arial" w:eastAsia="Times New Roman" w:hAnsi="Arial" w:cs="Arial"/>
          <w:color w:val="222222"/>
          <w:sz w:val="24"/>
          <w:szCs w:val="24"/>
          <w:lang w:eastAsia="it-IT"/>
        </w:rPr>
        <w:t xml:space="preserve">, </w:t>
      </w:r>
      <w:proofErr w:type="spellStart"/>
      <w:r w:rsidRPr="00420C26">
        <w:rPr>
          <w:rFonts w:ascii="Arial" w:eastAsia="Times New Roman" w:hAnsi="Arial" w:cs="Arial"/>
          <w:color w:val="222222"/>
          <w:sz w:val="24"/>
          <w:szCs w:val="24"/>
          <w:lang w:eastAsia="it-IT"/>
        </w:rPr>
        <w:t>Armanda</w:t>
      </w:r>
      <w:proofErr w:type="spellEnd"/>
      <w:r w:rsidRPr="00420C26">
        <w:rPr>
          <w:rFonts w:ascii="Arial" w:eastAsia="Times New Roman" w:hAnsi="Arial" w:cs="Arial"/>
          <w:color w:val="222222"/>
          <w:sz w:val="24"/>
          <w:szCs w:val="24"/>
          <w:lang w:eastAsia="it-IT"/>
        </w:rPr>
        <w:t xml:space="preserve"> </w:t>
      </w:r>
      <w:proofErr w:type="spellStart"/>
      <w:r w:rsidRPr="00420C26">
        <w:rPr>
          <w:rFonts w:ascii="Arial" w:eastAsia="Times New Roman" w:hAnsi="Arial" w:cs="Arial"/>
          <w:color w:val="222222"/>
          <w:sz w:val="24"/>
          <w:szCs w:val="24"/>
          <w:lang w:eastAsia="it-IT"/>
        </w:rPr>
        <w:t>Linardi</w:t>
      </w:r>
      <w:proofErr w:type="spellEnd"/>
      <w:r w:rsidRPr="00420C26">
        <w:rPr>
          <w:rFonts w:ascii="Arial" w:eastAsia="Times New Roman" w:hAnsi="Arial" w:cs="Arial"/>
          <w:color w:val="222222"/>
          <w:sz w:val="24"/>
          <w:szCs w:val="24"/>
          <w:lang w:eastAsia="it-IT"/>
        </w:rPr>
        <w:t xml:space="preserve">, Ornella </w:t>
      </w:r>
      <w:proofErr w:type="spellStart"/>
      <w:r w:rsidRPr="00420C26">
        <w:rPr>
          <w:rFonts w:ascii="Arial" w:eastAsia="Times New Roman" w:hAnsi="Arial" w:cs="Arial"/>
          <w:color w:val="222222"/>
          <w:sz w:val="24"/>
          <w:szCs w:val="24"/>
          <w:lang w:eastAsia="it-IT"/>
        </w:rPr>
        <w:t>Piluso</w:t>
      </w:r>
      <w:proofErr w:type="spellEnd"/>
      <w:r w:rsidRPr="00420C26">
        <w:rPr>
          <w:rFonts w:ascii="Arial" w:eastAsia="Times New Roman" w:hAnsi="Arial" w:cs="Arial"/>
          <w:color w:val="222222"/>
          <w:sz w:val="24"/>
          <w:szCs w:val="24"/>
          <w:lang w:eastAsia="it-IT"/>
        </w:rPr>
        <w:t xml:space="preserve"> (in arte </w:t>
      </w:r>
      <w:proofErr w:type="spellStart"/>
      <w:r w:rsidRPr="00420C26">
        <w:rPr>
          <w:rFonts w:ascii="Arial" w:eastAsia="Times New Roman" w:hAnsi="Arial" w:cs="Arial"/>
          <w:color w:val="222222"/>
          <w:sz w:val="24"/>
          <w:szCs w:val="24"/>
          <w:lang w:eastAsia="it-IT"/>
        </w:rPr>
        <w:t>Topylabrys</w:t>
      </w:r>
      <w:proofErr w:type="spellEnd"/>
      <w:r w:rsidRPr="00420C26">
        <w:rPr>
          <w:rFonts w:ascii="Arial" w:eastAsia="Times New Roman" w:hAnsi="Arial" w:cs="Arial"/>
          <w:color w:val="222222"/>
          <w:sz w:val="24"/>
          <w:szCs w:val="24"/>
          <w:lang w:eastAsia="it-IT"/>
        </w:rPr>
        <w:t>), Paride Ranieri, Kia </w:t>
      </w:r>
      <w:proofErr w:type="spellStart"/>
      <w:r w:rsidRPr="00420C26">
        <w:rPr>
          <w:rFonts w:ascii="Arial" w:eastAsia="Times New Roman" w:hAnsi="Arial" w:cs="Arial"/>
          <w:color w:val="222222"/>
          <w:sz w:val="24"/>
          <w:szCs w:val="24"/>
          <w:lang w:eastAsia="it-IT"/>
        </w:rPr>
        <w:t>Ruffato</w:t>
      </w:r>
      <w:proofErr w:type="spellEnd"/>
      <w:r w:rsidRPr="00420C26">
        <w:rPr>
          <w:rFonts w:ascii="Arial" w:eastAsia="Times New Roman" w:hAnsi="Arial" w:cs="Arial"/>
          <w:color w:val="222222"/>
          <w:sz w:val="24"/>
          <w:szCs w:val="24"/>
          <w:lang w:eastAsia="it-IT"/>
        </w:rPr>
        <w:t xml:space="preserve">, Franco Sartori, Alessandro </w:t>
      </w:r>
      <w:proofErr w:type="spellStart"/>
      <w:r w:rsidRPr="00420C26">
        <w:rPr>
          <w:rFonts w:ascii="Arial" w:eastAsia="Times New Roman" w:hAnsi="Arial" w:cs="Arial"/>
          <w:color w:val="222222"/>
          <w:sz w:val="24"/>
          <w:szCs w:val="24"/>
          <w:lang w:eastAsia="it-IT"/>
        </w:rPr>
        <w:t>Scalvini</w:t>
      </w:r>
      <w:proofErr w:type="spellEnd"/>
      <w:r w:rsidRPr="00420C26">
        <w:rPr>
          <w:rFonts w:ascii="Arial" w:eastAsia="Times New Roman" w:hAnsi="Arial" w:cs="Arial"/>
          <w:color w:val="222222"/>
          <w:sz w:val="24"/>
          <w:szCs w:val="24"/>
          <w:lang w:eastAsia="it-IT"/>
        </w:rPr>
        <w:t xml:space="preserve">, Monica </w:t>
      </w:r>
      <w:proofErr w:type="spellStart"/>
      <w:r w:rsidRPr="00420C26">
        <w:rPr>
          <w:rFonts w:ascii="Arial" w:eastAsia="Times New Roman" w:hAnsi="Arial" w:cs="Arial"/>
          <w:color w:val="222222"/>
          <w:sz w:val="24"/>
          <w:szCs w:val="24"/>
          <w:lang w:eastAsia="it-IT"/>
        </w:rPr>
        <w:t>Sesana</w:t>
      </w:r>
      <w:proofErr w:type="spellEnd"/>
      <w:r w:rsidRPr="00420C26">
        <w:rPr>
          <w:rFonts w:ascii="Arial" w:eastAsia="Times New Roman" w:hAnsi="Arial" w:cs="Arial"/>
          <w:color w:val="222222"/>
          <w:sz w:val="24"/>
          <w:szCs w:val="24"/>
          <w:lang w:eastAsia="it-IT"/>
        </w:rPr>
        <w:t xml:space="preserve">, Gaia Lucrezia </w:t>
      </w:r>
      <w:proofErr w:type="spellStart"/>
      <w:r w:rsidRPr="00420C26">
        <w:rPr>
          <w:rFonts w:ascii="Arial" w:eastAsia="Times New Roman" w:hAnsi="Arial" w:cs="Arial"/>
          <w:color w:val="222222"/>
          <w:sz w:val="24"/>
          <w:szCs w:val="24"/>
          <w:lang w:eastAsia="it-IT"/>
        </w:rPr>
        <w:t>Zaffarano</w:t>
      </w:r>
      <w:proofErr w:type="spellEnd"/>
      <w:r w:rsidRPr="00420C26">
        <w:rPr>
          <w:rFonts w:ascii="Arial" w:eastAsia="Times New Roman" w:hAnsi="Arial" w:cs="Arial"/>
          <w:color w:val="222222"/>
          <w:sz w:val="24"/>
          <w:szCs w:val="24"/>
          <w:lang w:eastAsia="it-IT"/>
        </w:rPr>
        <w:t>. Le conclusioni della Giornata della Trasparenza sono state tenute da Raffaele Cattaneo Presidente del Consiglio regionale della Lombardia, soddisfatto per il grande numero di pubblico presente, ha proposto la lettura del libro </w:t>
      </w:r>
      <w:r w:rsidRPr="00420C26">
        <w:rPr>
          <w:rFonts w:ascii="Arial" w:eastAsia="Times New Roman" w:hAnsi="Arial" w:cs="Arial"/>
          <w:i/>
          <w:iCs/>
          <w:color w:val="222222"/>
          <w:sz w:val="24"/>
          <w:szCs w:val="24"/>
          <w:lang w:eastAsia="it-IT"/>
        </w:rPr>
        <w:t>“La società della trasparenza” </w:t>
      </w:r>
      <w:r w:rsidRPr="00420C26">
        <w:rPr>
          <w:rFonts w:ascii="Arial" w:eastAsia="Times New Roman" w:hAnsi="Arial" w:cs="Arial"/>
          <w:color w:val="222222"/>
          <w:sz w:val="24"/>
          <w:szCs w:val="24"/>
          <w:lang w:eastAsia="it-IT"/>
        </w:rPr>
        <w:t xml:space="preserve">di Han </w:t>
      </w:r>
      <w:proofErr w:type="spellStart"/>
      <w:r w:rsidRPr="00420C26">
        <w:rPr>
          <w:rFonts w:ascii="Arial" w:eastAsia="Times New Roman" w:hAnsi="Arial" w:cs="Arial"/>
          <w:color w:val="222222"/>
          <w:sz w:val="24"/>
          <w:szCs w:val="24"/>
          <w:lang w:eastAsia="it-IT"/>
        </w:rPr>
        <w:t>Byung-Chul</w:t>
      </w:r>
      <w:proofErr w:type="spellEnd"/>
      <w:r w:rsidRPr="00420C26">
        <w:rPr>
          <w:rFonts w:ascii="Arial" w:eastAsia="Times New Roman" w:hAnsi="Arial" w:cs="Arial"/>
          <w:color w:val="222222"/>
          <w:sz w:val="24"/>
          <w:szCs w:val="24"/>
          <w:lang w:eastAsia="it-IT"/>
        </w:rPr>
        <w:t>. </w:t>
      </w:r>
    </w:p>
    <w:p w:rsidR="00420C26" w:rsidRPr="00420C26" w:rsidRDefault="00420C26" w:rsidP="00420C26">
      <w:pPr>
        <w:shd w:val="clear" w:color="auto" w:fill="F9F9F9"/>
        <w:spacing w:after="150" w:line="240" w:lineRule="auto"/>
        <w:rPr>
          <w:rFonts w:ascii="Arial" w:eastAsia="Times New Roman" w:hAnsi="Arial" w:cs="Arial"/>
          <w:color w:val="666666"/>
          <w:lang w:eastAsia="it-IT"/>
        </w:rPr>
      </w:pPr>
      <w:hyperlink r:id="rId13" w:tooltip="author profile" w:history="1">
        <w:proofErr w:type="spellStart"/>
        <w:r w:rsidRPr="00420C26">
          <w:rPr>
            <w:rFonts w:ascii="Arial" w:eastAsia="Times New Roman" w:hAnsi="Arial" w:cs="Arial"/>
            <w:color w:val="888888"/>
            <w:u w:val="single"/>
            <w:lang w:eastAsia="it-IT"/>
          </w:rPr>
          <w:t>ilpuntostampa</w:t>
        </w:r>
        <w:proofErr w:type="spellEnd"/>
        <w:r w:rsidRPr="00420C26">
          <w:rPr>
            <w:rFonts w:ascii="Arial" w:eastAsia="Times New Roman" w:hAnsi="Arial" w:cs="Arial"/>
            <w:color w:val="888888"/>
            <w:u w:val="single"/>
            <w:lang w:eastAsia="it-IT"/>
          </w:rPr>
          <w:t xml:space="preserve"> redazione</w:t>
        </w:r>
        <w:r w:rsidRPr="00420C26">
          <w:rPr>
            <w:rFonts w:ascii="Arial" w:eastAsia="Times New Roman" w:hAnsi="Arial" w:cs="Arial"/>
            <w:color w:val="888888"/>
            <w:lang w:eastAsia="it-IT"/>
          </w:rPr>
          <w:t> </w:t>
        </w:r>
      </w:hyperlink>
      <w:r w:rsidRPr="00420C26">
        <w:rPr>
          <w:rFonts w:ascii="Arial" w:eastAsia="Times New Roman" w:hAnsi="Arial" w:cs="Arial"/>
          <w:color w:val="666666"/>
          <w:lang w:eastAsia="it-IT"/>
        </w:rPr>
        <w:t>a </w:t>
      </w:r>
      <w:hyperlink r:id="rId14" w:tooltip="permanent link" w:history="1">
        <w:r w:rsidRPr="00420C26">
          <w:rPr>
            <w:rFonts w:ascii="Arial" w:eastAsia="Times New Roman" w:hAnsi="Arial" w:cs="Arial"/>
            <w:color w:val="888888"/>
            <w:u w:val="single"/>
            <w:lang w:eastAsia="it-IT"/>
          </w:rPr>
          <w:t>09:30</w:t>
        </w:r>
      </w:hyperlink>
    </w:p>
    <w:p w:rsidR="006A23C8" w:rsidRDefault="00420C26"/>
    <w:sectPr w:rsidR="006A23C8" w:rsidSect="009F4B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20C26"/>
    <w:rsid w:val="002F576E"/>
    <w:rsid w:val="00420C26"/>
    <w:rsid w:val="00621883"/>
    <w:rsid w:val="00735EC3"/>
    <w:rsid w:val="007D1650"/>
    <w:rsid w:val="008413B2"/>
    <w:rsid w:val="00891FF2"/>
    <w:rsid w:val="008C0DBC"/>
    <w:rsid w:val="009651F7"/>
    <w:rsid w:val="009F4BAD"/>
    <w:rsid w:val="00E124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883"/>
  </w:style>
  <w:style w:type="paragraph" w:styleId="Titolo2">
    <w:name w:val="heading 2"/>
    <w:basedOn w:val="Normale"/>
    <w:link w:val="Titolo2Carattere"/>
    <w:uiPriority w:val="9"/>
    <w:qFormat/>
    <w:rsid w:val="00420C2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20C2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621883"/>
    <w:pPr>
      <w:pBdr>
        <w:bottom w:val="single" w:sz="4" w:space="4" w:color="94B6D2" w:themeColor="accent1"/>
      </w:pBdr>
      <w:spacing w:before="200" w:after="280"/>
      <w:ind w:left="936" w:right="936"/>
    </w:pPr>
    <w:rPr>
      <w:b/>
      <w:bCs/>
      <w:i/>
      <w:iCs/>
      <w:color w:val="94B6D2" w:themeColor="accent1"/>
    </w:rPr>
  </w:style>
  <w:style w:type="character" w:customStyle="1" w:styleId="CitazioneintensaCarattere">
    <w:name w:val="Citazione intensa Carattere"/>
    <w:basedOn w:val="Carpredefinitoparagrafo"/>
    <w:link w:val="Citazioneintensa"/>
    <w:uiPriority w:val="30"/>
    <w:rsid w:val="00621883"/>
    <w:rPr>
      <w:b/>
      <w:bCs/>
      <w:i/>
      <w:iCs/>
      <w:color w:val="94B6D2" w:themeColor="accent1"/>
    </w:rPr>
  </w:style>
  <w:style w:type="character" w:customStyle="1" w:styleId="Titolo2Carattere">
    <w:name w:val="Titolo 2 Carattere"/>
    <w:basedOn w:val="Carpredefinitoparagrafo"/>
    <w:link w:val="Titolo2"/>
    <w:uiPriority w:val="9"/>
    <w:rsid w:val="00420C2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20C26"/>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20C26"/>
    <w:rPr>
      <w:color w:val="0000FF"/>
      <w:u w:val="single"/>
    </w:rPr>
  </w:style>
  <w:style w:type="character" w:customStyle="1" w:styleId="apple-converted-space">
    <w:name w:val="apple-converted-space"/>
    <w:basedOn w:val="Carpredefinitoparagrafo"/>
    <w:rsid w:val="00420C26"/>
  </w:style>
  <w:style w:type="character" w:customStyle="1" w:styleId="pagelist-arrow">
    <w:name w:val="pagelist-arrow"/>
    <w:basedOn w:val="Carpredefinitoparagrafo"/>
    <w:rsid w:val="00420C26"/>
  </w:style>
  <w:style w:type="character" w:styleId="Enfasigrassetto">
    <w:name w:val="Strong"/>
    <w:basedOn w:val="Carpredefinitoparagrafo"/>
    <w:uiPriority w:val="22"/>
    <w:qFormat/>
    <w:rsid w:val="00420C26"/>
    <w:rPr>
      <w:b/>
      <w:bCs/>
    </w:rPr>
  </w:style>
  <w:style w:type="character" w:customStyle="1" w:styleId="fn">
    <w:name w:val="fn"/>
    <w:basedOn w:val="Carpredefinitoparagrafo"/>
    <w:rsid w:val="00420C26"/>
  </w:style>
  <w:style w:type="character" w:customStyle="1" w:styleId="post-timestamp">
    <w:name w:val="post-timestamp"/>
    <w:basedOn w:val="Carpredefinitoparagrafo"/>
    <w:rsid w:val="00420C26"/>
  </w:style>
  <w:style w:type="paragraph" w:styleId="Testofumetto">
    <w:name w:val="Balloon Text"/>
    <w:basedOn w:val="Normale"/>
    <w:link w:val="TestofumettoCarattere"/>
    <w:uiPriority w:val="99"/>
    <w:semiHidden/>
    <w:unhideWhenUsed/>
    <w:rsid w:val="00420C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0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495183">
      <w:bodyDiv w:val="1"/>
      <w:marLeft w:val="0"/>
      <w:marRight w:val="0"/>
      <w:marTop w:val="0"/>
      <w:marBottom w:val="0"/>
      <w:divBdr>
        <w:top w:val="none" w:sz="0" w:space="0" w:color="auto"/>
        <w:left w:val="none" w:sz="0" w:space="0" w:color="auto"/>
        <w:bottom w:val="none" w:sz="0" w:space="0" w:color="auto"/>
        <w:right w:val="none" w:sz="0" w:space="0" w:color="auto"/>
      </w:divBdr>
      <w:divsChild>
        <w:div w:id="240336965">
          <w:marLeft w:val="0"/>
          <w:marRight w:val="0"/>
          <w:marTop w:val="0"/>
          <w:marBottom w:val="150"/>
          <w:divBdr>
            <w:top w:val="none" w:sz="0" w:space="0" w:color="auto"/>
            <w:left w:val="none" w:sz="0" w:space="0" w:color="auto"/>
            <w:bottom w:val="none" w:sz="0" w:space="0" w:color="auto"/>
            <w:right w:val="none" w:sz="0" w:space="0" w:color="auto"/>
          </w:divBdr>
          <w:divsChild>
            <w:div w:id="799302179">
              <w:marLeft w:val="0"/>
              <w:marRight w:val="0"/>
              <w:marTop w:val="0"/>
              <w:marBottom w:val="0"/>
              <w:divBdr>
                <w:top w:val="none" w:sz="0" w:space="0" w:color="auto"/>
                <w:left w:val="none" w:sz="0" w:space="0" w:color="auto"/>
                <w:bottom w:val="none" w:sz="0" w:space="0" w:color="auto"/>
                <w:right w:val="none" w:sz="0" w:space="0" w:color="auto"/>
              </w:divBdr>
              <w:divsChild>
                <w:div w:id="1818642024">
                  <w:marLeft w:val="0"/>
                  <w:marRight w:val="0"/>
                  <w:marTop w:val="0"/>
                  <w:marBottom w:val="0"/>
                  <w:divBdr>
                    <w:top w:val="none" w:sz="0" w:space="0" w:color="auto"/>
                    <w:left w:val="none" w:sz="0" w:space="0" w:color="auto"/>
                    <w:bottom w:val="none" w:sz="0" w:space="0" w:color="auto"/>
                    <w:right w:val="none" w:sz="0" w:space="0" w:color="auto"/>
                  </w:divBdr>
                  <w:divsChild>
                    <w:div w:id="1023168474">
                      <w:marLeft w:val="0"/>
                      <w:marRight w:val="0"/>
                      <w:marTop w:val="0"/>
                      <w:marBottom w:val="0"/>
                      <w:divBdr>
                        <w:top w:val="none" w:sz="0" w:space="0" w:color="auto"/>
                        <w:left w:val="none" w:sz="0" w:space="0" w:color="auto"/>
                        <w:bottom w:val="none" w:sz="0" w:space="0" w:color="auto"/>
                        <w:right w:val="none" w:sz="0" w:space="0" w:color="auto"/>
                      </w:divBdr>
                      <w:divsChild>
                        <w:div w:id="540166544">
                          <w:marLeft w:val="0"/>
                          <w:marRight w:val="0"/>
                          <w:marTop w:val="0"/>
                          <w:marBottom w:val="0"/>
                          <w:divBdr>
                            <w:top w:val="none" w:sz="0" w:space="0" w:color="auto"/>
                            <w:left w:val="none" w:sz="0" w:space="0" w:color="auto"/>
                            <w:bottom w:val="none" w:sz="0" w:space="0" w:color="auto"/>
                            <w:right w:val="none" w:sz="0" w:space="0" w:color="auto"/>
                          </w:divBdr>
                          <w:divsChild>
                            <w:div w:id="405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90213">
          <w:marLeft w:val="0"/>
          <w:marRight w:val="0"/>
          <w:marTop w:val="0"/>
          <w:marBottom w:val="0"/>
          <w:divBdr>
            <w:top w:val="none" w:sz="0" w:space="0" w:color="auto"/>
            <w:left w:val="none" w:sz="0" w:space="0" w:color="auto"/>
            <w:bottom w:val="none" w:sz="0" w:space="0" w:color="auto"/>
            <w:right w:val="none" w:sz="0" w:space="0" w:color="auto"/>
          </w:divBdr>
          <w:divsChild>
            <w:div w:id="1094013406">
              <w:marLeft w:val="0"/>
              <w:marRight w:val="0"/>
              <w:marTop w:val="0"/>
              <w:marBottom w:val="0"/>
              <w:divBdr>
                <w:top w:val="none" w:sz="0" w:space="0" w:color="auto"/>
                <w:left w:val="none" w:sz="0" w:space="0" w:color="auto"/>
                <w:bottom w:val="none" w:sz="0" w:space="0" w:color="auto"/>
                <w:right w:val="none" w:sz="0" w:space="0" w:color="auto"/>
              </w:divBdr>
              <w:divsChild>
                <w:div w:id="1535998102">
                  <w:marLeft w:val="0"/>
                  <w:marRight w:val="0"/>
                  <w:marTop w:val="0"/>
                  <w:marBottom w:val="0"/>
                  <w:divBdr>
                    <w:top w:val="none" w:sz="0" w:space="0" w:color="auto"/>
                    <w:left w:val="none" w:sz="0" w:space="0" w:color="auto"/>
                    <w:bottom w:val="none" w:sz="0" w:space="0" w:color="auto"/>
                    <w:right w:val="none" w:sz="0" w:space="0" w:color="auto"/>
                  </w:divBdr>
                  <w:divsChild>
                    <w:div w:id="1191840014">
                      <w:marLeft w:val="0"/>
                      <w:marRight w:val="0"/>
                      <w:marTop w:val="0"/>
                      <w:marBottom w:val="0"/>
                      <w:divBdr>
                        <w:top w:val="none" w:sz="0" w:space="0" w:color="auto"/>
                        <w:left w:val="none" w:sz="0" w:space="0" w:color="auto"/>
                        <w:bottom w:val="none" w:sz="0" w:space="0" w:color="auto"/>
                        <w:right w:val="none" w:sz="0" w:space="0" w:color="auto"/>
                      </w:divBdr>
                      <w:divsChild>
                        <w:div w:id="1863202558">
                          <w:marLeft w:val="0"/>
                          <w:marRight w:val="0"/>
                          <w:marTop w:val="0"/>
                          <w:marBottom w:val="0"/>
                          <w:divBdr>
                            <w:top w:val="none" w:sz="0" w:space="0" w:color="auto"/>
                            <w:left w:val="none" w:sz="0" w:space="0" w:color="auto"/>
                            <w:bottom w:val="none" w:sz="0" w:space="0" w:color="auto"/>
                            <w:right w:val="none" w:sz="0" w:space="0" w:color="auto"/>
                          </w:divBdr>
                          <w:divsChild>
                            <w:div w:id="1113014743">
                              <w:marLeft w:val="0"/>
                              <w:marRight w:val="0"/>
                              <w:marTop w:val="0"/>
                              <w:marBottom w:val="0"/>
                              <w:divBdr>
                                <w:top w:val="single" w:sz="6" w:space="4" w:color="DDDDDD"/>
                                <w:left w:val="none" w:sz="0" w:space="0" w:color="auto"/>
                                <w:bottom w:val="single" w:sz="6" w:space="4" w:color="DDDDDD"/>
                                <w:right w:val="none" w:sz="0" w:space="0" w:color="auto"/>
                              </w:divBdr>
                            </w:div>
                          </w:divsChild>
                        </w:div>
                      </w:divsChild>
                    </w:div>
                  </w:divsChild>
                </w:div>
              </w:divsChild>
            </w:div>
          </w:divsChild>
        </w:div>
        <w:div w:id="1054113743">
          <w:marLeft w:val="0"/>
          <w:marRight w:val="0"/>
          <w:marTop w:val="150"/>
          <w:marBottom w:val="0"/>
          <w:divBdr>
            <w:top w:val="single" w:sz="2" w:space="0" w:color="EEEEEE"/>
            <w:left w:val="none" w:sz="0" w:space="0" w:color="auto"/>
            <w:bottom w:val="none" w:sz="0" w:space="0" w:color="auto"/>
            <w:right w:val="none" w:sz="0" w:space="0" w:color="auto"/>
          </w:divBdr>
          <w:divsChild>
            <w:div w:id="1827941017">
              <w:marLeft w:val="0"/>
              <w:marRight w:val="0"/>
              <w:marTop w:val="0"/>
              <w:marBottom w:val="0"/>
              <w:divBdr>
                <w:top w:val="none" w:sz="0" w:space="0" w:color="auto"/>
                <w:left w:val="none" w:sz="0" w:space="0" w:color="auto"/>
                <w:bottom w:val="none" w:sz="0" w:space="0" w:color="auto"/>
                <w:right w:val="none" w:sz="0" w:space="0" w:color="auto"/>
              </w:divBdr>
              <w:divsChild>
                <w:div w:id="1529756002">
                  <w:marLeft w:val="0"/>
                  <w:marRight w:val="0"/>
                  <w:marTop w:val="0"/>
                  <w:marBottom w:val="0"/>
                  <w:divBdr>
                    <w:top w:val="none" w:sz="0" w:space="0" w:color="auto"/>
                    <w:left w:val="none" w:sz="0" w:space="0" w:color="auto"/>
                    <w:bottom w:val="none" w:sz="0" w:space="0" w:color="auto"/>
                    <w:right w:val="none" w:sz="0" w:space="0" w:color="auto"/>
                  </w:divBdr>
                  <w:divsChild>
                    <w:div w:id="500387150">
                      <w:marLeft w:val="0"/>
                      <w:marRight w:val="0"/>
                      <w:marTop w:val="0"/>
                      <w:marBottom w:val="0"/>
                      <w:divBdr>
                        <w:top w:val="none" w:sz="0" w:space="0" w:color="auto"/>
                        <w:left w:val="none" w:sz="0" w:space="0" w:color="auto"/>
                        <w:bottom w:val="none" w:sz="0" w:space="0" w:color="auto"/>
                        <w:right w:val="none" w:sz="0" w:space="0" w:color="auto"/>
                      </w:divBdr>
                      <w:divsChild>
                        <w:div w:id="1187981949">
                          <w:marLeft w:val="0"/>
                          <w:marRight w:val="0"/>
                          <w:marTop w:val="0"/>
                          <w:marBottom w:val="0"/>
                          <w:divBdr>
                            <w:top w:val="none" w:sz="0" w:space="0" w:color="auto"/>
                            <w:left w:val="none" w:sz="0" w:space="0" w:color="auto"/>
                            <w:bottom w:val="none" w:sz="0" w:space="0" w:color="auto"/>
                            <w:right w:val="none" w:sz="0" w:space="0" w:color="auto"/>
                          </w:divBdr>
                          <w:divsChild>
                            <w:div w:id="1973486834">
                              <w:marLeft w:val="0"/>
                              <w:marRight w:val="0"/>
                              <w:marTop w:val="0"/>
                              <w:marBottom w:val="0"/>
                              <w:divBdr>
                                <w:top w:val="none" w:sz="0" w:space="0" w:color="auto"/>
                                <w:left w:val="none" w:sz="0" w:space="0" w:color="auto"/>
                                <w:bottom w:val="none" w:sz="0" w:space="0" w:color="auto"/>
                                <w:right w:val="none" w:sz="0" w:space="0" w:color="auto"/>
                              </w:divBdr>
                              <w:divsChild>
                                <w:div w:id="930629009">
                                  <w:marLeft w:val="0"/>
                                  <w:marRight w:val="0"/>
                                  <w:marTop w:val="0"/>
                                  <w:marBottom w:val="0"/>
                                  <w:divBdr>
                                    <w:top w:val="none" w:sz="0" w:space="0" w:color="auto"/>
                                    <w:left w:val="none" w:sz="0" w:space="0" w:color="auto"/>
                                    <w:bottom w:val="none" w:sz="0" w:space="0" w:color="auto"/>
                                    <w:right w:val="none" w:sz="0" w:space="0" w:color="auto"/>
                                  </w:divBdr>
                                  <w:divsChild>
                                    <w:div w:id="809829484">
                                      <w:marLeft w:val="0"/>
                                      <w:marRight w:val="0"/>
                                      <w:marTop w:val="0"/>
                                      <w:marBottom w:val="0"/>
                                      <w:divBdr>
                                        <w:top w:val="none" w:sz="0" w:space="0" w:color="auto"/>
                                        <w:left w:val="none" w:sz="0" w:space="0" w:color="auto"/>
                                        <w:bottom w:val="none" w:sz="0" w:space="0" w:color="auto"/>
                                        <w:right w:val="none" w:sz="0" w:space="0" w:color="auto"/>
                                      </w:divBdr>
                                      <w:divsChild>
                                        <w:div w:id="1179388877">
                                          <w:marLeft w:val="0"/>
                                          <w:marRight w:val="0"/>
                                          <w:marTop w:val="0"/>
                                          <w:marBottom w:val="0"/>
                                          <w:divBdr>
                                            <w:top w:val="none" w:sz="0" w:space="0" w:color="auto"/>
                                            <w:left w:val="none" w:sz="0" w:space="0" w:color="auto"/>
                                            <w:bottom w:val="none" w:sz="0" w:space="0" w:color="auto"/>
                                            <w:right w:val="none" w:sz="0" w:space="0" w:color="auto"/>
                                          </w:divBdr>
                                          <w:divsChild>
                                            <w:div w:id="1481383733">
                                              <w:marLeft w:val="0"/>
                                              <w:marRight w:val="0"/>
                                              <w:marTop w:val="0"/>
                                              <w:marBottom w:val="0"/>
                                              <w:divBdr>
                                                <w:top w:val="none" w:sz="0" w:space="0" w:color="auto"/>
                                                <w:left w:val="none" w:sz="0" w:space="0" w:color="auto"/>
                                                <w:bottom w:val="none" w:sz="0" w:space="0" w:color="auto"/>
                                                <w:right w:val="none" w:sz="0" w:space="0" w:color="auto"/>
                                              </w:divBdr>
                                              <w:divsChild>
                                                <w:div w:id="1919826647">
                                                  <w:marLeft w:val="0"/>
                                                  <w:marRight w:val="0"/>
                                                  <w:marTop w:val="0"/>
                                                  <w:marBottom w:val="0"/>
                                                  <w:divBdr>
                                                    <w:top w:val="none" w:sz="0" w:space="0" w:color="auto"/>
                                                    <w:left w:val="none" w:sz="0" w:space="0" w:color="auto"/>
                                                    <w:bottom w:val="none" w:sz="0" w:space="0" w:color="auto"/>
                                                    <w:right w:val="none" w:sz="0" w:space="0" w:color="auto"/>
                                                  </w:divBdr>
                                                  <w:divsChild>
                                                    <w:div w:id="570821259">
                                                      <w:marLeft w:val="0"/>
                                                      <w:marRight w:val="0"/>
                                                      <w:marTop w:val="0"/>
                                                      <w:marBottom w:val="0"/>
                                                      <w:divBdr>
                                                        <w:top w:val="none" w:sz="0" w:space="0" w:color="auto"/>
                                                        <w:left w:val="none" w:sz="0" w:space="0" w:color="auto"/>
                                                        <w:bottom w:val="none" w:sz="0" w:space="0" w:color="auto"/>
                                                        <w:right w:val="none" w:sz="0" w:space="0" w:color="auto"/>
                                                      </w:divBdr>
                                                      <w:divsChild>
                                                        <w:div w:id="1650476598">
                                                          <w:marLeft w:val="0"/>
                                                          <w:marRight w:val="0"/>
                                                          <w:marTop w:val="0"/>
                                                          <w:marBottom w:val="0"/>
                                                          <w:divBdr>
                                                            <w:top w:val="none" w:sz="0" w:space="0" w:color="auto"/>
                                                            <w:left w:val="none" w:sz="0" w:space="0" w:color="auto"/>
                                                            <w:bottom w:val="none" w:sz="0" w:space="0" w:color="auto"/>
                                                            <w:right w:val="none" w:sz="0" w:space="0" w:color="auto"/>
                                                          </w:divBdr>
                                                          <w:divsChild>
                                                            <w:div w:id="1101294525">
                                                              <w:marLeft w:val="0"/>
                                                              <w:marRight w:val="0"/>
                                                              <w:marTop w:val="0"/>
                                                              <w:marBottom w:val="0"/>
                                                              <w:divBdr>
                                                                <w:top w:val="none" w:sz="0" w:space="0" w:color="auto"/>
                                                                <w:left w:val="none" w:sz="0" w:space="0" w:color="auto"/>
                                                                <w:bottom w:val="none" w:sz="0" w:space="0" w:color="auto"/>
                                                                <w:right w:val="none" w:sz="0" w:space="0" w:color="auto"/>
                                                              </w:divBdr>
                                                              <w:divsChild>
                                                                <w:div w:id="464005820">
                                                                  <w:marLeft w:val="0"/>
                                                                  <w:marRight w:val="0"/>
                                                                  <w:marTop w:val="0"/>
                                                                  <w:marBottom w:val="0"/>
                                                                  <w:divBdr>
                                                                    <w:top w:val="none" w:sz="0" w:space="0" w:color="auto"/>
                                                                    <w:left w:val="none" w:sz="0" w:space="0" w:color="auto"/>
                                                                    <w:bottom w:val="none" w:sz="0" w:space="0" w:color="auto"/>
                                                                    <w:right w:val="none" w:sz="0" w:space="0" w:color="auto"/>
                                                                  </w:divBdr>
                                                                </w:div>
                                                                <w:div w:id="1272319863">
                                                                  <w:marLeft w:val="-30"/>
                                                                  <w:marRight w:val="-30"/>
                                                                  <w:marTop w:val="300"/>
                                                                  <w:marBottom w:val="0"/>
                                                                  <w:divBdr>
                                                                    <w:top w:val="none" w:sz="0" w:space="0" w:color="auto"/>
                                                                    <w:left w:val="none" w:sz="0" w:space="0" w:color="auto"/>
                                                                    <w:bottom w:val="single" w:sz="6" w:space="4" w:color="EEEEEE"/>
                                                                    <w:right w:val="none" w:sz="0" w:space="0" w:color="auto"/>
                                                                  </w:divBdr>
                                                                  <w:divsChild>
                                                                    <w:div w:id="2710166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N9xZOhp_tQk/WAbpXShcyoI/AAAAAAAAwqw/TijvA-SNxOAuI459SbMeKJFlPE15QI4ZwCLcB/s1600/P1140561.JPG" TargetMode="External"/><Relationship Id="rId13" Type="http://schemas.openxmlformats.org/officeDocument/2006/relationships/hyperlink" Target="https://plus.google.com/117630099827997434416" TargetMode="Externa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http://www.regionelombardia.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2.bp.blogspot.com/-SfC2zohstx4/WAbpXVRSiVI/AAAAAAAAwqs/6Wh2g-qf2PQhs-bRrSrK0E1LWgta1-A7ACEw/s1600/WP_20161017_13_10_12_Pro.jpg" TargetMode="External"/><Relationship Id="rId4" Type="http://schemas.openxmlformats.org/officeDocument/2006/relationships/hyperlink" Target="http://www.ilpuntostampa.info/?m=1" TargetMode="External"/><Relationship Id="rId9" Type="http://schemas.openxmlformats.org/officeDocument/2006/relationships/image" Target="media/image3.jpeg"/><Relationship Id="rId14" Type="http://schemas.openxmlformats.org/officeDocument/2006/relationships/hyperlink" Target="http://www.ilpuntostampa.info/2016/10/giornata-della-trasparenza.html?m=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i Office">
  <a:themeElements>
    <a:clrScheme name="Luna">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topy</dc:creator>
  <cp:keywords/>
  <dc:description/>
  <cp:lastModifiedBy>topy</cp:lastModifiedBy>
  <cp:revision>2</cp:revision>
  <dcterms:created xsi:type="dcterms:W3CDTF">2016-10-27T15:27:00Z</dcterms:created>
  <dcterms:modified xsi:type="dcterms:W3CDTF">2016-10-27T15:28:00Z</dcterms:modified>
</cp:coreProperties>
</file>